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EADD" w14:textId="615574AB" w:rsidR="001607B5" w:rsidRDefault="001607B5" w:rsidP="001607B5">
      <w:pPr>
        <w:jc w:val="center"/>
        <w:rPr>
          <w:b/>
          <w:bCs/>
          <w:sz w:val="28"/>
          <w:szCs w:val="28"/>
        </w:rPr>
      </w:pPr>
      <w:r w:rsidRPr="001607B5">
        <w:rPr>
          <w:b/>
          <w:bCs/>
          <w:sz w:val="28"/>
          <w:szCs w:val="28"/>
        </w:rPr>
        <w:t>Phil’</w:t>
      </w:r>
      <w:r>
        <w:rPr>
          <w:b/>
          <w:bCs/>
          <w:sz w:val="28"/>
          <w:szCs w:val="28"/>
        </w:rPr>
        <w:t>s</w:t>
      </w:r>
      <w:r w:rsidRPr="001607B5">
        <w:rPr>
          <w:b/>
          <w:bCs/>
          <w:sz w:val="28"/>
          <w:szCs w:val="28"/>
        </w:rPr>
        <w:t xml:space="preserve"> Profile</w:t>
      </w:r>
    </w:p>
    <w:p w14:paraId="4072AEC9" w14:textId="77777777" w:rsidR="001607B5" w:rsidRDefault="001607B5" w:rsidP="001607B5">
      <w:pPr>
        <w:jc w:val="center"/>
        <w:rPr>
          <w:b/>
          <w:bCs/>
          <w:sz w:val="28"/>
          <w:szCs w:val="28"/>
        </w:rPr>
      </w:pPr>
    </w:p>
    <w:p w14:paraId="6F7F7216" w14:textId="2A1FA61C" w:rsidR="001607B5" w:rsidRPr="001607B5" w:rsidRDefault="001607B5" w:rsidP="001607B5">
      <w:pPr>
        <w:rPr>
          <w:b/>
          <w:bCs/>
          <w:sz w:val="28"/>
          <w:szCs w:val="28"/>
        </w:rPr>
      </w:pPr>
      <w:r>
        <w:t>Phil is a professional Civil Engineer/Manager, reaching the level of Principal Engineer</w:t>
      </w:r>
      <w:r>
        <w:t xml:space="preserve"> </w:t>
      </w:r>
      <w:r>
        <w:t>with the City &amp; County of San Francisco, responsible for the planning &amp; design of projects that totaled one billion in 2012 dollars over a period of approximately ten years. This created an enigma in Phil of using so much life energy in education, training, and effort in constructing facilities to meet the Clean Water Act Requirements of 1972 whose functionality were temporary: and his path took a turn towards finding Engineering Sustainability. He has spent over 40 years applying his engineering knowledge, abilities, skills, and experience to design that which follows from the statement “Heaven and earth may pass away; but my words shall not.”</w:t>
      </w:r>
      <w:r w:rsidR="00571084">
        <w:t xml:space="preserve"> </w:t>
      </w:r>
      <w:r>
        <w:t>In parallel to practicing as an engineer manager, Phil had a concurrent, over-lapping career as a US Army Reserve officer reaching a position of Lt. Colonel and, as Director of Logistics, was in charge of approximately 200 soldiers responsible for the supply, maintenance, contracting, food services, and transportation services and functions in a military garrison. Phil retired with 35 years of service as an engineer and retired from the military after 23 years of service</w:t>
      </w:r>
      <w:r w:rsidR="00571084">
        <w:t>.</w:t>
      </w:r>
    </w:p>
    <w:sectPr w:rsidR="001607B5" w:rsidRPr="00160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B5"/>
    <w:rsid w:val="001607B5"/>
    <w:rsid w:val="0057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F15CDC"/>
  <w15:chartTrackingRefBased/>
  <w15:docId w15:val="{6C0A6C89-A6DE-A440-A6F6-6F29EFE9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Jafilam dela Cruz</dc:creator>
  <cp:keywords/>
  <dc:description/>
  <cp:lastModifiedBy>Jafilam dela Cruz</cp:lastModifiedBy>
  <cp:revision>2</cp:revision>
  <dcterms:created xsi:type="dcterms:W3CDTF">2023-04-06T23:11:00Z</dcterms:created>
  <dcterms:modified xsi:type="dcterms:W3CDTF">2023-04-06T23:15:00Z</dcterms:modified>
</cp:coreProperties>
</file>